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CA34" w14:textId="55C13C18" w:rsidR="00A84651" w:rsidRDefault="000000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202</w:t>
      </w:r>
      <w:r w:rsidR="00CD23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.01. …...................                   </w:t>
      </w:r>
    </w:p>
    <w:p w14:paraId="29510FA6" w14:textId="77777777" w:rsidR="00A84651" w:rsidRDefault="00A84651">
      <w:pPr>
        <w:jc w:val="both"/>
        <w:rPr>
          <w:rFonts w:ascii="Arial" w:hAnsi="Arial" w:cs="Arial"/>
          <w:sz w:val="22"/>
          <w:szCs w:val="22"/>
        </w:rPr>
      </w:pPr>
    </w:p>
    <w:p w14:paraId="25D21638" w14:textId="77777777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07AB1DB1" w14:textId="77777777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4A9EBD62" w14:textId="77777777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46D42747" w14:textId="77777777" w:rsidR="00A84651" w:rsidRDefault="00A84651">
      <w:pPr>
        <w:jc w:val="both"/>
        <w:rPr>
          <w:rFonts w:ascii="Arial" w:hAnsi="Arial" w:cs="Arial"/>
          <w:sz w:val="22"/>
          <w:szCs w:val="22"/>
        </w:rPr>
      </w:pPr>
    </w:p>
    <w:p w14:paraId="53F39DFE" w14:textId="77777777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(oznaczenie przedsiębiorcy) </w:t>
      </w:r>
    </w:p>
    <w:p w14:paraId="4400F2E3" w14:textId="77777777" w:rsidR="00A84651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7372D198" w14:textId="77777777" w:rsidR="00A84651" w:rsidRDefault="00A84651">
      <w:pPr>
        <w:jc w:val="both"/>
        <w:rPr>
          <w:rFonts w:ascii="Arial" w:hAnsi="Arial" w:cs="Arial"/>
          <w:b/>
          <w:sz w:val="22"/>
          <w:szCs w:val="22"/>
        </w:rPr>
      </w:pPr>
    </w:p>
    <w:p w14:paraId="16DF99F9" w14:textId="77777777" w:rsidR="00A84651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B22B2B6" w14:textId="5A2CD58D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wartości sprzedaży napojów alkoholowych   w  202</w:t>
      </w:r>
      <w:r w:rsidR="00CD238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 roku   w punkcie sprzedaży   napojów alkoholowych przeznaczonych do spożycia   poza miejscem sprzedaży  / w miejscu sprzedaży, położonym  w </w:t>
      </w:r>
      <w:r>
        <w:rPr>
          <w:rFonts w:ascii="Arial" w:hAnsi="Arial" w:cs="Arial"/>
          <w:sz w:val="22"/>
          <w:szCs w:val="22"/>
        </w:rPr>
        <w:t>……..…………….…………………………………..……….</w:t>
      </w:r>
    </w:p>
    <w:p w14:paraId="1D2EAE03" w14:textId="77777777" w:rsidR="00A84651" w:rsidRDefault="00A84651">
      <w:pPr>
        <w:rPr>
          <w:rFonts w:ascii="Arial" w:hAnsi="Arial" w:cs="Arial"/>
          <w:sz w:val="22"/>
          <w:szCs w:val="22"/>
        </w:rPr>
      </w:pPr>
    </w:p>
    <w:p w14:paraId="22D65DEB" w14:textId="77777777" w:rsidR="00A8465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 ul. …………………………………………………………………………………………………</w:t>
      </w:r>
    </w:p>
    <w:p w14:paraId="14DDB606" w14:textId="77777777" w:rsidR="00A8465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89CB9C2" w14:textId="5BF0B124" w:rsidR="00A84651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Uprzedzony o odpowiedzialności  wynikającej z art.  18 ust. 10 pkt 5  i ust. 11 ustawy o wychowaniu w trzeźwości i przeciwdziałaniu  alkoholizmowi  w postaci  cofnięcia   posiadanych zezwoleń  oraz 3 – letniej karencji w ubieganiu się o ponowne zezwolenia  na sprzedaż  napojów alkoholowych,  </w:t>
      </w:r>
      <w:r>
        <w:rPr>
          <w:rFonts w:ascii="Arial" w:hAnsi="Arial" w:cs="Arial"/>
          <w:sz w:val="22"/>
          <w:szCs w:val="22"/>
        </w:rPr>
        <w:t>na podstawie art. 11</w:t>
      </w:r>
      <w:r>
        <w:rPr>
          <w:rFonts w:ascii="Arial" w:hAnsi="Arial" w:cs="Arial"/>
          <w:sz w:val="22"/>
          <w:szCs w:val="22"/>
          <w:vertAlign w:val="superscript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 ust. 4 ustawy z dnia 26 października 1982 r. o wychowaniu w trzeźwości   i przeciwdziałaniu alkoholizmowi (Dz.U. z 2023r. poz. </w:t>
      </w:r>
      <w:r w:rsidR="00CD2385">
        <w:rPr>
          <w:rFonts w:ascii="Arial" w:hAnsi="Arial" w:cs="Arial"/>
          <w:sz w:val="22"/>
          <w:szCs w:val="22"/>
        </w:rPr>
        <w:t>2151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oświadczam, że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wartość sprzedaży poszczególnych rodzajów napojów alkoholowych brutto (z podatkiem VAT oraz podatkiem akcyzowym)   w okresie od  </w:t>
      </w:r>
      <w:r>
        <w:rPr>
          <w:rFonts w:ascii="Arial" w:hAnsi="Arial" w:cs="Arial"/>
          <w:b/>
          <w:sz w:val="22"/>
          <w:szCs w:val="22"/>
        </w:rPr>
        <w:t>1 stycznia 202</w:t>
      </w:r>
      <w:r w:rsidR="00CD238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roku do 31 grudnia 202</w:t>
      </w:r>
      <w:r w:rsidR="00CD238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roku  wyniosła :</w:t>
      </w:r>
    </w:p>
    <w:p w14:paraId="4F8EF615" w14:textId="77777777" w:rsidR="00A84651" w:rsidRDefault="00A84651">
      <w:pPr>
        <w:jc w:val="both"/>
        <w:rPr>
          <w:rFonts w:ascii="Arial" w:hAnsi="Arial" w:cs="Arial"/>
          <w:sz w:val="20"/>
          <w:szCs w:val="20"/>
        </w:rPr>
      </w:pPr>
    </w:p>
    <w:p w14:paraId="3A835CB8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1. Napoje alkoholowe  o zawartości alkoholu do 4,5% oraz piwa ( A),</w:t>
      </w:r>
    </w:p>
    <w:p w14:paraId="5C88D78F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zezwolenie nr …………...................................................... – .........................................................zł, </w:t>
      </w:r>
    </w:p>
    <w:p w14:paraId="08C26531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słownie: ......................................................................................................................................... zł.</w:t>
      </w:r>
    </w:p>
    <w:p w14:paraId="24B0ACEB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2. Napoje alkoholowe o zawartości alkoholu powyżej 4,5% do 18% (oprócz piwa) ( B)</w:t>
      </w:r>
    </w:p>
    <w:p w14:paraId="28E67BFA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 zezwolenie nr ............................................................ – …………..……............................................zł, </w:t>
      </w:r>
    </w:p>
    <w:p w14:paraId="2D2F0009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słownie:.............................................................................................................................................zł.</w:t>
      </w:r>
    </w:p>
    <w:p w14:paraId="7F21276B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3.Napoje alkoholowe  o zawartości powyżej 18% alkoholu ( C )</w:t>
      </w:r>
    </w:p>
    <w:p w14:paraId="35F21F05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zezwolenie nr .......................................................................... –  ……............................................zł, </w:t>
      </w:r>
    </w:p>
    <w:p w14:paraId="249CD311" w14:textId="77777777" w:rsidR="00A84651" w:rsidRDefault="00000000">
      <w:pPr>
        <w:spacing w:after="160" w:line="259" w:lineRule="auto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słownie: .......................................................................................................................................... zł.</w:t>
      </w:r>
    </w:p>
    <w:p w14:paraId="2F59FB42" w14:textId="77777777" w:rsidR="00A84651" w:rsidRDefault="00A84651">
      <w:pPr>
        <w:jc w:val="both"/>
        <w:rPr>
          <w:rFonts w:ascii="Arial" w:hAnsi="Arial" w:cs="Arial"/>
          <w:sz w:val="20"/>
          <w:szCs w:val="20"/>
        </w:rPr>
      </w:pPr>
    </w:p>
    <w:p w14:paraId="2A08E2C7" w14:textId="77777777" w:rsidR="00A84651" w:rsidRDefault="00A84651">
      <w:pPr>
        <w:jc w:val="both"/>
        <w:rPr>
          <w:rFonts w:ascii="Arial" w:hAnsi="Arial" w:cs="Arial"/>
          <w:sz w:val="22"/>
          <w:szCs w:val="22"/>
        </w:rPr>
      </w:pPr>
    </w:p>
    <w:p w14:paraId="31F0B0EE" w14:textId="77777777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.............................................................                                                               </w:t>
      </w:r>
    </w:p>
    <w:p w14:paraId="79C05C9F" w14:textId="77777777" w:rsidR="00A84651" w:rsidRDefault="00A84651">
      <w:pPr>
        <w:jc w:val="both"/>
        <w:rPr>
          <w:rFonts w:ascii="Arial" w:hAnsi="Arial" w:cs="Arial"/>
          <w:sz w:val="22"/>
          <w:szCs w:val="22"/>
        </w:rPr>
      </w:pPr>
    </w:p>
    <w:p w14:paraId="63AE2882" w14:textId="77777777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Czytelny podpis  przedsiębiorcy </w:t>
      </w:r>
    </w:p>
    <w:p w14:paraId="2B550108" w14:textId="77777777" w:rsidR="00A84651" w:rsidRDefault="00A84651">
      <w:pPr>
        <w:jc w:val="both"/>
        <w:rPr>
          <w:rFonts w:ascii="Arial" w:hAnsi="Arial" w:cs="Arial"/>
          <w:sz w:val="22"/>
          <w:szCs w:val="22"/>
        </w:rPr>
      </w:pPr>
    </w:p>
    <w:p w14:paraId="771568C5" w14:textId="77777777" w:rsidR="00A8465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Objaśnienia:</w:t>
      </w:r>
    </w:p>
    <w:p w14:paraId="0B6137BE" w14:textId="77777777" w:rsidR="00A84651" w:rsidRDefault="00A84651">
      <w:pPr>
        <w:jc w:val="both"/>
        <w:rPr>
          <w:rFonts w:ascii="Arial" w:hAnsi="Arial" w:cs="Arial"/>
          <w:sz w:val="22"/>
          <w:szCs w:val="22"/>
        </w:rPr>
      </w:pPr>
    </w:p>
    <w:p w14:paraId="2BA43656" w14:textId="77777777" w:rsidR="00A84651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wartość sprzedaży – kwota należna sprzedawcy za sprzedane napoje alkoholowe, z uwzględnieniem podatku od towarów  i usług oraz podatku akcyzowego</w:t>
      </w:r>
    </w:p>
    <w:p w14:paraId="55C55190" w14:textId="77777777" w:rsidR="00A84651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(art. 2¹ pkt 8 ustawy z dnia 26 października 1982 roku  wychowaniu w trzeźwości i przeciwdziałaniu alkoholizmowi). </w:t>
      </w:r>
    </w:p>
    <w:p w14:paraId="0DD6F6BB" w14:textId="77777777" w:rsidR="00A84651" w:rsidRDefault="00A84651">
      <w:pPr>
        <w:jc w:val="both"/>
        <w:rPr>
          <w:rFonts w:ascii="Arial" w:hAnsi="Arial" w:cs="Arial"/>
          <w:b/>
          <w:sz w:val="22"/>
          <w:szCs w:val="22"/>
        </w:rPr>
      </w:pPr>
    </w:p>
    <w:sectPr w:rsidR="00A84651">
      <w:pgSz w:w="11906" w:h="16838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51"/>
    <w:rsid w:val="00131360"/>
    <w:rsid w:val="003B0180"/>
    <w:rsid w:val="00863BFD"/>
    <w:rsid w:val="00A84651"/>
    <w:rsid w:val="00C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45FB"/>
  <w15:docId w15:val="{ECE7B133-DCC6-4EE3-B832-21A8C9EE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2">
    <w:name w:val="Body Text Indent 2"/>
    <w:basedOn w:val="Normalny"/>
    <w:link w:val="Tekstpodstawowywcity2Znak"/>
    <w:uiPriority w:val="99"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styleId="Bezodstpw">
    <w:name w:val="No Spacing"/>
    <w:uiPriority w:val="1"/>
    <w:qFormat/>
    <w:rsid w:val="00426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2486</Characters>
  <Application>Microsoft Office Word</Application>
  <DocSecurity>0</DocSecurity>
  <Lines>20</Lines>
  <Paragraphs>5</Paragraphs>
  <ScaleCrop>false</ScaleCrop>
  <Company>SKO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dc:description/>
  <cp:lastModifiedBy>K.Janowska</cp:lastModifiedBy>
  <cp:revision>2</cp:revision>
  <cp:lastPrinted>2021-12-31T13:02:00Z</cp:lastPrinted>
  <dcterms:created xsi:type="dcterms:W3CDTF">2024-12-18T14:51:00Z</dcterms:created>
  <dcterms:modified xsi:type="dcterms:W3CDTF">2024-12-18T14:51:00Z</dcterms:modified>
  <dc:language>pl-PL</dc:language>
</cp:coreProperties>
</file>